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896"/>
        <w:gridCol w:w="1944"/>
        <w:gridCol w:w="3113"/>
        <w:gridCol w:w="1890"/>
        <w:gridCol w:w="1891"/>
        <w:gridCol w:w="1391"/>
        <w:gridCol w:w="1391"/>
      </w:tblGrid>
      <w:tr w:rsidR="00C7720C" w:rsidRPr="00C7720C" w:rsidTr="00EF418F">
        <w:trPr>
          <w:trHeight w:val="1002"/>
        </w:trPr>
        <w:tc>
          <w:tcPr>
            <w:tcW w:w="14745" w:type="dxa"/>
            <w:gridSpan w:val="8"/>
            <w:shd w:val="clear" w:color="000000" w:fill="FFFFFF"/>
            <w:vAlign w:val="center"/>
            <w:hideMark/>
          </w:tcPr>
          <w:p w:rsidR="00C7720C" w:rsidRPr="00C7720C" w:rsidRDefault="00C7720C" w:rsidP="00C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</w:pPr>
            <w:bookmarkStart w:id="0" w:name="RANGE!A1"/>
            <w:r w:rsidRPr="00C77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 xml:space="preserve">СПИСАК ОДОБРЕНИХ ТЕМА МАСТЕР РАДОВА ПРИЈАВЉЕНИХ 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 xml:space="preserve">ЗА </w:t>
            </w:r>
            <w:r w:rsidR="00EF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ФЕБРУАРСКИ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 xml:space="preserve"> РО</w:t>
            </w:r>
            <w:r w:rsidR="00370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 xml:space="preserve"> 202</w:t>
            </w:r>
            <w:r w:rsidR="00370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. ГОДИНЕ</w:t>
            </w:r>
          </w:p>
        </w:tc>
      </w:tr>
      <w:tr w:rsidR="00C7720C" w:rsidRPr="00C7720C" w:rsidTr="00EF418F">
        <w:trPr>
          <w:trHeight w:val="402"/>
        </w:trPr>
        <w:tc>
          <w:tcPr>
            <w:tcW w:w="14745" w:type="dxa"/>
            <w:gridSpan w:val="8"/>
            <w:shd w:val="clear" w:color="000000" w:fill="FFFFFF"/>
            <w:vAlign w:val="center"/>
            <w:hideMark/>
          </w:tcPr>
          <w:p w:rsidR="00C7720C" w:rsidRPr="00C7720C" w:rsidRDefault="00C7720C" w:rsidP="00C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r-Cyrl-RS"/>
              </w:rPr>
            </w:pPr>
            <w:r w:rsidRPr="00C77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r-Cyrl-RS"/>
              </w:rPr>
              <w:t>КАТЕДРА ЗА ГРАЂАНСКО ПРАВО</w:t>
            </w:r>
          </w:p>
        </w:tc>
      </w:tr>
      <w:tr w:rsidR="00EF418F" w:rsidRPr="00EF418F" w:rsidTr="00EF418F">
        <w:trPr>
          <w:trHeight w:val="799"/>
        </w:trPr>
        <w:tc>
          <w:tcPr>
            <w:tcW w:w="1229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Број индекса</w:t>
            </w:r>
          </w:p>
        </w:tc>
        <w:tc>
          <w:tcPr>
            <w:tcW w:w="1896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Име и презиме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Модул</w:t>
            </w:r>
          </w:p>
        </w:tc>
        <w:tc>
          <w:tcPr>
            <w:tcW w:w="3113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Наслов теме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Ментор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Члан комисије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Датум одобрења теме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Рок за одбрану</w:t>
            </w:r>
          </w:p>
        </w:tc>
      </w:tr>
      <w:tr w:rsidR="00EF418F" w:rsidRPr="00EF418F" w:rsidTr="00EF418F">
        <w:trPr>
          <w:trHeight w:val="1500"/>
        </w:trPr>
        <w:tc>
          <w:tcPr>
            <w:tcW w:w="1229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2021-363</w:t>
            </w:r>
          </w:p>
        </w:tc>
        <w:tc>
          <w:tcPr>
            <w:tcW w:w="1896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Ђорђе </w:t>
            </w:r>
            <w:proofErr w:type="spellStart"/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Калањ</w:t>
            </w:r>
            <w:proofErr w:type="spellEnd"/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Међународно пословно право</w:t>
            </w:r>
          </w:p>
        </w:tc>
        <w:tc>
          <w:tcPr>
            <w:tcW w:w="3113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Битна повреда уговора о међународној продаји робе-преглед </w:t>
            </w:r>
            <w:proofErr w:type="spellStart"/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актуeлне</w:t>
            </w:r>
            <w:proofErr w:type="spellEnd"/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судске и арбитражне праксе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Милена Ђорђевић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Марко Јовановић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19.02.2024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19.08.2024</w:t>
            </w:r>
          </w:p>
        </w:tc>
      </w:tr>
      <w:tr w:rsidR="00EF418F" w:rsidRPr="00EF418F" w:rsidTr="00EF418F">
        <w:trPr>
          <w:trHeight w:val="1500"/>
        </w:trPr>
        <w:tc>
          <w:tcPr>
            <w:tcW w:w="1229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2021-460</w:t>
            </w:r>
          </w:p>
        </w:tc>
        <w:tc>
          <w:tcPr>
            <w:tcW w:w="1896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Јелена Голубовић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Међународно пословно право</w:t>
            </w:r>
          </w:p>
        </w:tc>
        <w:tc>
          <w:tcPr>
            <w:tcW w:w="3113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Пузећа експропријација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Марко Јовановић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Владимир Павић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18.02.2024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18.08.2024</w:t>
            </w:r>
          </w:p>
        </w:tc>
      </w:tr>
      <w:tr w:rsidR="00EF418F" w:rsidRPr="00EF418F" w:rsidTr="0054403C">
        <w:trPr>
          <w:trHeight w:val="1500"/>
        </w:trPr>
        <w:tc>
          <w:tcPr>
            <w:tcW w:w="1229" w:type="dxa"/>
            <w:shd w:val="clear" w:color="000000" w:fill="FFFFFF"/>
            <w:vAlign w:val="center"/>
            <w:hideMark/>
          </w:tcPr>
          <w:p w:rsidR="00EF418F" w:rsidRPr="00EF418F" w:rsidRDefault="00EF418F" w:rsidP="005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2022-23</w:t>
            </w:r>
          </w:p>
        </w:tc>
        <w:tc>
          <w:tcPr>
            <w:tcW w:w="1896" w:type="dxa"/>
            <w:shd w:val="clear" w:color="000000" w:fill="FFFFFF"/>
            <w:vAlign w:val="center"/>
            <w:hideMark/>
          </w:tcPr>
          <w:p w:rsidR="00EF418F" w:rsidRPr="00EF418F" w:rsidRDefault="00EF418F" w:rsidP="005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Хелена </w:t>
            </w:r>
            <w:proofErr w:type="spellStart"/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Полексић</w:t>
            </w:r>
            <w:proofErr w:type="spellEnd"/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EF418F" w:rsidRPr="00EF418F" w:rsidRDefault="00EF418F" w:rsidP="005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Међународно пословно право</w:t>
            </w:r>
          </w:p>
        </w:tc>
        <w:tc>
          <w:tcPr>
            <w:tcW w:w="3113" w:type="dxa"/>
            <w:shd w:val="clear" w:color="000000" w:fill="FFFFFF"/>
            <w:vAlign w:val="center"/>
            <w:hideMark/>
          </w:tcPr>
          <w:p w:rsidR="00EF418F" w:rsidRPr="00EF418F" w:rsidRDefault="00EF418F" w:rsidP="005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Осигуране штете у карго осигурању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F418F" w:rsidRPr="00EF418F" w:rsidRDefault="00EF418F" w:rsidP="005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Наташа Петровић Томић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EF418F" w:rsidRPr="00EF418F" w:rsidRDefault="00EF418F" w:rsidP="005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Светислав Јанковић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EF418F" w:rsidRPr="00EF418F" w:rsidRDefault="00EF418F" w:rsidP="005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19.02.2024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EF418F" w:rsidRPr="00EF418F" w:rsidRDefault="00EF418F" w:rsidP="005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19.08.2024</w:t>
            </w:r>
          </w:p>
        </w:tc>
      </w:tr>
      <w:tr w:rsidR="00EF418F" w:rsidRPr="00EF418F" w:rsidTr="00EF418F">
        <w:trPr>
          <w:trHeight w:val="1200"/>
        </w:trPr>
        <w:tc>
          <w:tcPr>
            <w:tcW w:w="1229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2022-223</w:t>
            </w:r>
          </w:p>
        </w:tc>
        <w:tc>
          <w:tcPr>
            <w:tcW w:w="1896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Александра Митровић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Грађанскоправни модул, под-модул Права детета</w:t>
            </w:r>
          </w:p>
        </w:tc>
        <w:tc>
          <w:tcPr>
            <w:tcW w:w="3113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Оспоравање ванбрачног очинства у судској пракси Републике Србије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Урош Новаковић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Милош Живковић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28.12.2023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28.06.2024</w:t>
            </w:r>
          </w:p>
        </w:tc>
      </w:tr>
      <w:tr w:rsidR="00EF418F" w:rsidRPr="00EF418F" w:rsidTr="00EF418F">
        <w:trPr>
          <w:trHeight w:val="1500"/>
        </w:trPr>
        <w:tc>
          <w:tcPr>
            <w:tcW w:w="1229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lastRenderedPageBreak/>
              <w:t>2022-225</w:t>
            </w:r>
          </w:p>
        </w:tc>
        <w:tc>
          <w:tcPr>
            <w:tcW w:w="1896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Андреа </w:t>
            </w:r>
            <w:proofErr w:type="spellStart"/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Милинчић</w:t>
            </w:r>
            <w:proofErr w:type="spellEnd"/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Грађанско-правни модул, Имовинско-правни под-модул II</w:t>
            </w:r>
          </w:p>
        </w:tc>
        <w:tc>
          <w:tcPr>
            <w:tcW w:w="3113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Одговорност продавца за неиспуњење обавеза на предају ствари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Милош Вукотић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др Марија </w:t>
            </w:r>
            <w:proofErr w:type="spellStart"/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Караникић</w:t>
            </w:r>
            <w:proofErr w:type="spellEnd"/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Мирић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29.02.2024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29.08.2024</w:t>
            </w:r>
          </w:p>
        </w:tc>
      </w:tr>
      <w:tr w:rsidR="00EF418F" w:rsidRPr="00EF418F" w:rsidTr="00EF418F">
        <w:trPr>
          <w:trHeight w:val="1200"/>
        </w:trPr>
        <w:tc>
          <w:tcPr>
            <w:tcW w:w="1229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2022-286</w:t>
            </w:r>
          </w:p>
        </w:tc>
        <w:tc>
          <w:tcPr>
            <w:tcW w:w="1896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Милица Миленковић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Грађанскоправни модул, Имовинскоправни под-модул I</w:t>
            </w:r>
          </w:p>
        </w:tc>
        <w:tc>
          <w:tcPr>
            <w:tcW w:w="3113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Појам  и правни значај капаре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др Марија </w:t>
            </w:r>
            <w:proofErr w:type="spellStart"/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Караникић</w:t>
            </w:r>
            <w:proofErr w:type="spellEnd"/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Мирић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Милош Вукотић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19.02.2024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19.08.2024</w:t>
            </w:r>
          </w:p>
        </w:tc>
      </w:tr>
      <w:tr w:rsidR="00EF418F" w:rsidRPr="00EF418F" w:rsidTr="00EF418F">
        <w:trPr>
          <w:trHeight w:val="1500"/>
        </w:trPr>
        <w:tc>
          <w:tcPr>
            <w:tcW w:w="1229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2022-419</w:t>
            </w:r>
          </w:p>
        </w:tc>
        <w:tc>
          <w:tcPr>
            <w:tcW w:w="1896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Јелка </w:t>
            </w:r>
            <w:proofErr w:type="spellStart"/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Керкез</w:t>
            </w:r>
            <w:proofErr w:type="spellEnd"/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Право привредних друштава</w:t>
            </w:r>
          </w:p>
        </w:tc>
        <w:tc>
          <w:tcPr>
            <w:tcW w:w="3113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Оснивање привредних друштава електронским путем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Мирко Васиљевић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Татјана Јевремовић Петровић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19.02.2024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19.08.2024</w:t>
            </w:r>
          </w:p>
        </w:tc>
      </w:tr>
      <w:tr w:rsidR="00EF418F" w:rsidRPr="00EF418F" w:rsidTr="00EF418F">
        <w:trPr>
          <w:trHeight w:val="1200"/>
        </w:trPr>
        <w:tc>
          <w:tcPr>
            <w:tcW w:w="1229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2023-2</w:t>
            </w:r>
            <w:bookmarkStart w:id="1" w:name="_GoBack"/>
            <w:bookmarkEnd w:id="1"/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05</w:t>
            </w:r>
          </w:p>
        </w:tc>
        <w:tc>
          <w:tcPr>
            <w:tcW w:w="1896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Јелена Стевановић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Грађанскоправни модул, под-модул Права детета</w:t>
            </w:r>
          </w:p>
        </w:tc>
        <w:tc>
          <w:tcPr>
            <w:tcW w:w="3113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Дуално образовање детета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Урош Новаковић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Ненад Тешић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19.02.2024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19.08.2024</w:t>
            </w:r>
          </w:p>
        </w:tc>
      </w:tr>
      <w:tr w:rsidR="00EF418F" w:rsidRPr="00EF418F" w:rsidTr="00EF418F">
        <w:trPr>
          <w:trHeight w:val="1500"/>
        </w:trPr>
        <w:tc>
          <w:tcPr>
            <w:tcW w:w="1229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2023-208</w:t>
            </w:r>
          </w:p>
        </w:tc>
        <w:tc>
          <w:tcPr>
            <w:tcW w:w="1896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Бојан Симић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Грађанско-правни модул, Имовинско-правни под-модул II</w:t>
            </w:r>
          </w:p>
        </w:tc>
        <w:tc>
          <w:tcPr>
            <w:tcW w:w="3113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Одговорност за </w:t>
            </w:r>
            <w:proofErr w:type="spellStart"/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материјалнe</w:t>
            </w:r>
            <w:proofErr w:type="spellEnd"/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недостатке испуњења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др Марија </w:t>
            </w:r>
            <w:proofErr w:type="spellStart"/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Караникић</w:t>
            </w:r>
            <w:proofErr w:type="spellEnd"/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Мирић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Марко Ђурђевић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19.02.2024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19.08.2024</w:t>
            </w:r>
          </w:p>
        </w:tc>
      </w:tr>
      <w:tr w:rsidR="00EF418F" w:rsidRPr="00EF418F" w:rsidTr="00EF418F">
        <w:trPr>
          <w:trHeight w:val="1500"/>
        </w:trPr>
        <w:tc>
          <w:tcPr>
            <w:tcW w:w="1229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2023-281</w:t>
            </w:r>
          </w:p>
        </w:tc>
        <w:tc>
          <w:tcPr>
            <w:tcW w:w="1896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Божидар Јовановић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Право привредних друштава</w:t>
            </w:r>
          </w:p>
        </w:tc>
        <w:tc>
          <w:tcPr>
            <w:tcW w:w="3113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Деоба у стечајном поступку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Вук Радовић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др Јелена </w:t>
            </w:r>
            <w:proofErr w:type="spellStart"/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Лепетић</w:t>
            </w:r>
            <w:proofErr w:type="spellEnd"/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19.02.2024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19.08.2024</w:t>
            </w:r>
          </w:p>
        </w:tc>
      </w:tr>
      <w:tr w:rsidR="00EF418F" w:rsidRPr="00EF418F" w:rsidTr="00EF418F">
        <w:trPr>
          <w:trHeight w:val="1500"/>
        </w:trPr>
        <w:tc>
          <w:tcPr>
            <w:tcW w:w="1229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lastRenderedPageBreak/>
              <w:t>2023-450</w:t>
            </w:r>
          </w:p>
        </w:tc>
        <w:tc>
          <w:tcPr>
            <w:tcW w:w="1896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Милан Станковић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Међународно пословно право</w:t>
            </w:r>
          </w:p>
        </w:tc>
        <w:tc>
          <w:tcPr>
            <w:tcW w:w="3113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Уговор о дистрибуцији робе у међународном пословном промету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Марко Јовановић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Милена Ђорђевић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19.02.2024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EF418F" w:rsidRPr="00EF418F" w:rsidRDefault="00EF418F" w:rsidP="00EF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EF418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19.08.2024</w:t>
            </w:r>
          </w:p>
        </w:tc>
      </w:tr>
    </w:tbl>
    <w:p w:rsidR="00EF418F" w:rsidRDefault="00EF418F"/>
    <w:sectPr w:rsidR="00EF418F" w:rsidSect="00C7720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0C"/>
    <w:rsid w:val="00023794"/>
    <w:rsid w:val="00040A6B"/>
    <w:rsid w:val="000B24A8"/>
    <w:rsid w:val="000B2C06"/>
    <w:rsid w:val="000C340E"/>
    <w:rsid w:val="000E1FAF"/>
    <w:rsid w:val="000F3FD8"/>
    <w:rsid w:val="00141C43"/>
    <w:rsid w:val="001565FE"/>
    <w:rsid w:val="001628CB"/>
    <w:rsid w:val="001D3CE2"/>
    <w:rsid w:val="00201302"/>
    <w:rsid w:val="002062B6"/>
    <w:rsid w:val="002067CC"/>
    <w:rsid w:val="00216EA9"/>
    <w:rsid w:val="0023286F"/>
    <w:rsid w:val="0023705F"/>
    <w:rsid w:val="002A2465"/>
    <w:rsid w:val="002A272E"/>
    <w:rsid w:val="002A7CCA"/>
    <w:rsid w:val="002D01DF"/>
    <w:rsid w:val="002D0A04"/>
    <w:rsid w:val="002D491E"/>
    <w:rsid w:val="002E0BC8"/>
    <w:rsid w:val="002F0051"/>
    <w:rsid w:val="002F2517"/>
    <w:rsid w:val="00320E0E"/>
    <w:rsid w:val="00322B4E"/>
    <w:rsid w:val="00323A7E"/>
    <w:rsid w:val="003409D4"/>
    <w:rsid w:val="00370805"/>
    <w:rsid w:val="00376296"/>
    <w:rsid w:val="00382459"/>
    <w:rsid w:val="003A3D4F"/>
    <w:rsid w:val="003A7A25"/>
    <w:rsid w:val="003B1979"/>
    <w:rsid w:val="003C3B47"/>
    <w:rsid w:val="003C70DD"/>
    <w:rsid w:val="003F26C9"/>
    <w:rsid w:val="003F70F9"/>
    <w:rsid w:val="00402662"/>
    <w:rsid w:val="0041252A"/>
    <w:rsid w:val="004553EA"/>
    <w:rsid w:val="004639BF"/>
    <w:rsid w:val="00467758"/>
    <w:rsid w:val="00480CB8"/>
    <w:rsid w:val="00484DEF"/>
    <w:rsid w:val="004C7066"/>
    <w:rsid w:val="005035E9"/>
    <w:rsid w:val="00507AD5"/>
    <w:rsid w:val="00544918"/>
    <w:rsid w:val="00547BAC"/>
    <w:rsid w:val="00553A3A"/>
    <w:rsid w:val="00553EB5"/>
    <w:rsid w:val="005B7C8F"/>
    <w:rsid w:val="005D0BE0"/>
    <w:rsid w:val="005F35F4"/>
    <w:rsid w:val="005F65A9"/>
    <w:rsid w:val="005F71A1"/>
    <w:rsid w:val="00600662"/>
    <w:rsid w:val="00602A0E"/>
    <w:rsid w:val="006075A7"/>
    <w:rsid w:val="006248B5"/>
    <w:rsid w:val="00632247"/>
    <w:rsid w:val="006465E0"/>
    <w:rsid w:val="0065282A"/>
    <w:rsid w:val="006541AC"/>
    <w:rsid w:val="00656CD2"/>
    <w:rsid w:val="00677A84"/>
    <w:rsid w:val="0068073F"/>
    <w:rsid w:val="00683EF7"/>
    <w:rsid w:val="00694BB8"/>
    <w:rsid w:val="00695354"/>
    <w:rsid w:val="006E439B"/>
    <w:rsid w:val="006E6F7F"/>
    <w:rsid w:val="006F0F55"/>
    <w:rsid w:val="006F2AAA"/>
    <w:rsid w:val="007022CB"/>
    <w:rsid w:val="007119A0"/>
    <w:rsid w:val="00722122"/>
    <w:rsid w:val="00725DA8"/>
    <w:rsid w:val="007C01BC"/>
    <w:rsid w:val="007C404E"/>
    <w:rsid w:val="007C5FA0"/>
    <w:rsid w:val="007E1C6B"/>
    <w:rsid w:val="007F55D6"/>
    <w:rsid w:val="0083363E"/>
    <w:rsid w:val="00854867"/>
    <w:rsid w:val="00860ED1"/>
    <w:rsid w:val="00861377"/>
    <w:rsid w:val="00870937"/>
    <w:rsid w:val="00895BB9"/>
    <w:rsid w:val="008A0000"/>
    <w:rsid w:val="008A3212"/>
    <w:rsid w:val="008B0DC1"/>
    <w:rsid w:val="008E4D3A"/>
    <w:rsid w:val="008F332D"/>
    <w:rsid w:val="00935D48"/>
    <w:rsid w:val="009537D8"/>
    <w:rsid w:val="0096018E"/>
    <w:rsid w:val="009A51D5"/>
    <w:rsid w:val="009B0009"/>
    <w:rsid w:val="009D34E6"/>
    <w:rsid w:val="00A02F00"/>
    <w:rsid w:val="00A10502"/>
    <w:rsid w:val="00A21F12"/>
    <w:rsid w:val="00A33B91"/>
    <w:rsid w:val="00A87264"/>
    <w:rsid w:val="00AA7D38"/>
    <w:rsid w:val="00AC1BEC"/>
    <w:rsid w:val="00AC290D"/>
    <w:rsid w:val="00AD3F9A"/>
    <w:rsid w:val="00AD4F67"/>
    <w:rsid w:val="00AD65FA"/>
    <w:rsid w:val="00AF0A79"/>
    <w:rsid w:val="00AF6D83"/>
    <w:rsid w:val="00B005A7"/>
    <w:rsid w:val="00B330EF"/>
    <w:rsid w:val="00B64326"/>
    <w:rsid w:val="00B74202"/>
    <w:rsid w:val="00B95CE0"/>
    <w:rsid w:val="00BB12B3"/>
    <w:rsid w:val="00BC417C"/>
    <w:rsid w:val="00BC5270"/>
    <w:rsid w:val="00BE1AA4"/>
    <w:rsid w:val="00BE55C6"/>
    <w:rsid w:val="00BF217F"/>
    <w:rsid w:val="00C31156"/>
    <w:rsid w:val="00C37A88"/>
    <w:rsid w:val="00C43E06"/>
    <w:rsid w:val="00C70EBF"/>
    <w:rsid w:val="00C75244"/>
    <w:rsid w:val="00C7720C"/>
    <w:rsid w:val="00C77800"/>
    <w:rsid w:val="00C801AC"/>
    <w:rsid w:val="00C82DE8"/>
    <w:rsid w:val="00CA0798"/>
    <w:rsid w:val="00CF370D"/>
    <w:rsid w:val="00D17F49"/>
    <w:rsid w:val="00D33E76"/>
    <w:rsid w:val="00D6301C"/>
    <w:rsid w:val="00D90946"/>
    <w:rsid w:val="00D90A1F"/>
    <w:rsid w:val="00DB0173"/>
    <w:rsid w:val="00DB3725"/>
    <w:rsid w:val="00DB3938"/>
    <w:rsid w:val="00DB78D6"/>
    <w:rsid w:val="00DE466C"/>
    <w:rsid w:val="00DE6A3C"/>
    <w:rsid w:val="00E25B87"/>
    <w:rsid w:val="00E406B9"/>
    <w:rsid w:val="00E61BFE"/>
    <w:rsid w:val="00E77BEC"/>
    <w:rsid w:val="00EA28D6"/>
    <w:rsid w:val="00EA7BD8"/>
    <w:rsid w:val="00EB5E6A"/>
    <w:rsid w:val="00ED2ED4"/>
    <w:rsid w:val="00EF418F"/>
    <w:rsid w:val="00F066F0"/>
    <w:rsid w:val="00F11022"/>
    <w:rsid w:val="00F22EC6"/>
    <w:rsid w:val="00F4617B"/>
    <w:rsid w:val="00FB3598"/>
    <w:rsid w:val="00FB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31D0"/>
  <w15:chartTrackingRefBased/>
  <w15:docId w15:val="{78475E60-1BDD-4AB2-9D97-46F2F863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Maric</dc:creator>
  <cp:keywords/>
  <dc:description/>
  <cp:lastModifiedBy>Ljiljana Maric</cp:lastModifiedBy>
  <cp:revision>3</cp:revision>
  <dcterms:created xsi:type="dcterms:W3CDTF">2024-03-05T11:37:00Z</dcterms:created>
  <dcterms:modified xsi:type="dcterms:W3CDTF">2024-03-05T11:42:00Z</dcterms:modified>
</cp:coreProperties>
</file>